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88" w:lineRule="auto"/>
        <w:jc w:val="center"/>
      </w:pPr>
      <w:r>
        <w:rPr>
          <w:rFonts w:ascii="Arial" w:hAnsi="Arial"/>
          <w:b/>
          <w:color w:val="1A365D"/>
          <w:sz w:val="34"/>
        </w:rPr>
        <w:t>TEMA 1: LA CONSTITUCIÓN ESPAÑOLA DE 1978. DERECHOS Y DEBERES FUNDAMENTALES. SU GARANTÍA Y SUSPENSIÓN. LA CORONA: FUNCIONES CONSTITUCIONALES DEL REY.</w:t>
      </w:r>
    </w:p>
    <w:p>
      <w:pPr>
        <w:spacing w:before="0" w:after="280" w:line="288" w:lineRule="auto"/>
        <w:jc w:val="center"/>
      </w:pPr>
      <w:r>
        <w:rPr>
          <w:rFonts w:ascii="Arial" w:hAnsi="Arial"/>
          <w:b/>
          <w:color w:val="4A5568"/>
          <w:sz w:val="20"/>
        </w:rPr>
        <w:t>Cuerpo de Gestión de Sistemas e Informática de la Administración del Estado · I. Organización del Estado y Administración electrónica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1. Marco Normativo e Introducción</w:t>
      </w:r>
    </w:p>
    <w:p>
      <w:pPr>
        <w:spacing w:before="0" w:after="160" w:line="288" w:lineRule="auto"/>
      </w:pPr>
      <w:r>
        <w:rPr>
          <w:rFonts w:ascii="Arial" w:hAnsi="Arial"/>
          <w:color w:val="2D3748"/>
          <w:sz w:val="22"/>
        </w:rPr>
        <w:t>La Constitucion Espanola de 1978 es la norma suprema del ordenamiento juridico espanol, aprobada por las Cortes Generales el 31 de octubre de 1978, ratificada en referendum nacional el 6 de diciembre de 1978, sancionada y promulgada por el Rey el 27 de diciembre de 1978, y publicada con entrada en vigor el 29 de diciembre de 1978.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2. La Constitucion Espanola de 1978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Caracteristicas generales y estructura formal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Constitucion de 1978 es de origen popular, escrita, consensuada, rigida para su reforma, extensa y de aplicacion directa en gran parte de su articulado.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Estructuralmente se divide en una parte dogmatica, que contiene las bases ideologicas y derechos, y una parte organica, reguladora de los poderes e instituciones del Estado.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1 Preambulo: Declaracion solemne sin fuerza juridica directa vinculante.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169 Articulos articulados a traves de 11 Titulos (Titulo Preliminar y Titulos I a X).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4 Disposiciones Adicionales: Respeto a los derechos historicos forales.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9 Disposiciones Transitorias: Regimen provisional hacia el nuevo orden constitucional.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1 Disposicion Derogatoria: Deroga expresamente las Leyes Fundamentales del franquismo y la Ley para la Reforma Politica.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1 Disposicion Final: Entrada en vigor el mismo dia de su publicacion oficial en el BOE (29 de diciembre de 1978).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Fase de Tramitacion</w:t>
            </w:r>
          </w:p>
        </w:tc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Organo Responsable</w:t>
            </w:r>
          </w:p>
        </w:tc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Fecha Oficial</w:t>
            </w:r>
          </w:p>
        </w:tc>
      </w:tr>
      <w:tr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Aprobacion parlamentaria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Congreso y Senado (Sesiones Plenarias)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31 de octubre de 1978</w:t>
            </w:r>
          </w:p>
        </w:tc>
      </w:tr>
      <w:tr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Ratificacion popular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Cuerpo electoral espanol (Referendum)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6 de diciembre de 1978</w:t>
            </w:r>
          </w:p>
        </w:tc>
      </w:tr>
      <w:tr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Sancion y promulgacion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S.M. el Rey Juan Carlos I ante las Cortes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27 de diciembre de 1978</w:t>
            </w:r>
          </w:p>
        </w:tc>
      </w:tr>
      <w:tr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Publicacion y vigencia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Boletin Oficial del Estado (num. 311.1)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29 de diciembre de 1978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El Preambulo no posee fuerza juridica vinculante ni valor normativo directo, pero sirve como criterio doctrinal preferente para interpretar el espiritu constitucional.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Titulo Preliminar: Principios basicos del Estado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Titulo Preliminar comprende los articulos 1 al 9 y define la formula politica, territorial y juridica que vertebra el Estado espanol.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Consagra las bases del sistema democratico, la soberania, la forma politica y la sujecion de los poderes publicos a la ley.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Art. 1.1: Espana se constituye en un Estado social y democratico de Derecho.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Art. 1.1: Valores superiores del ordenamiento juridico: libertad, justicia, igualdad y pluralismo politico.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Art. 1.2: La soberania nacional reside en el pueblo espanol, del que emanan los poderes del Estado.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Art. 1.3: La forma politica del Estado espanol es la Monarquia parlamentaria.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Art. 2: Indisoluble unidad de la Nacion espanola, reconociendo el derecho a la autonomia de nacionalidades y regiones, y la solidaridad entre ellas.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Art. 3: El castellano es la lengua espanola oficial del Estado; las demas lenguas espanolas seran oficiales en sus CCAA conforme a sus Estatutos.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Art. 6, 7 y 8: Reconocimiento expreso de partidos politicos, sindicatos/asociaciones empresariales y Fuerzas Armadas.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Art. 9.1 y 9.2: Principio de constitucionalidad y promocion de la igualdad real y efectiva por los poderes publicos.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Art. 9.3: Garantias juridicas: legalidad, jerarquia normativa, publicidad de las normas, irretroactividad de disposiciones sancionadoras no favorables o restrictivas de derechos, seguridad juridica, responsabilidad e interdiccion de la arbitrariedad.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La reforma del Titulo Preliminar exige inexcusablemente el procedimiento agravado de reforma constitucional previsto en el articulo 168 de la CE.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3. Derechos y Deberes Fundamentales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Estructura general y sistemica del Titulo I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Titulo I ('De los derechos y deberes fundamentales') abarca del articulo 10 al 55 y constituye el nucleo dogmatico de la Carta Magna.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articulo 10 actua como portico general, estableciendo la dignidad de la persona y el libre desarrollo de la personalidad como fundamento del orden politico y la paz social.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Articulo 10.1: Fundamento: dignidad humana, derechos inviolables que le son inherentes, libre desarrollo de la personalidad, respeto a la ley y a los derechos de los demas.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Articulo 10.2: Criterio hermeneutico de interpretacion conforme a la Declaracion Universal de Derechos Humanos y tratados ratificados por Espana.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Capitulo I (Arts. 11-13): 'De los espanoles y los extranjeros' (nacionalidad, mayoria de edad a los 18 anos, estatuto de extranjeros y extradicion).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Capitulo II (Arts. 14-38): 'Derechos y libertades', precedido por el Art. 14 (Principio de igualdad ante la ley).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Capitulo III (Arts. 39-52): 'De los principios rectores de la politica social y economica'.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Capitulo IV (Arts. 53-54): 'De las garantias de las libertades y derechos fundamentales'.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Capitulo V (Art. 55): 'De la suspension de los derechos y libertades'.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El articulo 14 (principio de igualdad) precede formalmente a las dos secciones del Capitulo II, operando como un derecho subjetivo autónomo y transversal.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Capitulo II del Titulo I: Derechos y libertades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Capitulo II articula el catalogo principal de derechos y libertades reconocidos por el ordenamiento constitucional.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Se organiza internamente en dos secciones marcadamente diferenciadas por su rango, trascendencia material y mecanismo de proteccion.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Seccion 1a (Arts. 15-29): Derechos fundamentales y de las libertades publicas en sentido estricto.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Art. 15: Derecho a la vida y a la integridad fisica y moral (abolicion de la pena de muerte, salvo justicia militar en tiempos de guerra).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Art. 16: Libertad ideologica, religiosa y de culto (aconfesionalidad estatal).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Art. 17: Derecho a la libertad y a la seguridad (detencion preventiva maximo 72 horas, habeas corpus y asistencia letrada).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Art. 18: Honor, intimidad personal y familiar, propia imagen, inviolabilidad del domicilio, secreto de comunicaciones y limitacion del uso de la informatica.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Art. 19 y 20: Libertad de residencia y circulacion; libertad de expresion, produccion, creacion y comunicacion de informacion veraz.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Art. 21 y 22: Derecho de reunion pacifica y sin armas (sin autorizacion previa; solo comunicacion en lugares de transito publico) y derecho de asociacion.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Art. 23: Participacion politica directa o por representantes, y acceso a funciones y cargos publicos en condiciones de igualdad.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Art. 24: Tutela judicial efectiva, derecho de defensa y presuncion de inocencia.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Art. 25 a 29: Principio de legalidad penal, prohibicion de penas degradantes, derecho a la educacion, libertad sindical, huelga y derecho de peticion.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Seccion 2a (Arts. 30-38): Derechos y deberes de los ciudadanos.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Contenido Seccion 2a: Derecho/deber de defender a Espana (30), deber tributario progresivo (31), matrimonio en pie de igualdad (32), propiedad privada y herencia (33), fundacion (34), trabajo y remuneracion (35), colegios profesionales (36), negociacion colectiva laboral (37) y libertad de empresa (38).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Parametro de Comparacion</w:t>
            </w:r>
          </w:p>
        </w:tc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Seccion 1a (Arts. 15-29 CE)</w:t>
            </w:r>
          </w:p>
        </w:tc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Seccion 2a (Arts. 30-38 CE)</w:t>
            </w:r>
          </w:p>
        </w:tc>
      </w:tr>
      <w:tr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Denominacion oficial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De los derechos fundamentales y de las libertades publicas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De los derechos y deberes de los ciudadanos</w:t>
            </w:r>
          </w:p>
        </w:tc>
      </w:tr>
      <w:tr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Tipo de Reserva de Ley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Exclusiva de Ley Organica (Art. 81.1 CE)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Ley ordinaria (respetando contenido esencial, Art. 53.1 CE)</w:t>
            </w:r>
          </w:p>
        </w:tc>
      </w:tr>
      <w:tr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Defensa procesal reforzada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Procedimiento preferente y sumario ante tribunales ordinarios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Jurisdiccion contenciosa u ordinaria comun</w:t>
            </w:r>
          </w:p>
        </w:tc>
      </w:tr>
      <w:tr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Recurso de Amparo ante el TC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Si, plenamente tutelados (junto con el Art. 14 y Art. 30.2 CE)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 susceptible de Recurso de Amparo ordinario</w:t>
            </w:r>
          </w:p>
        </w:tc>
      </w:tr>
      <w:tr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Procedimiento de reforma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Procedimiento agravado (Art. 168 CE)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Procedimiento ordinario (Art. 167 CE)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El derecho a la objecion de conciencia (Art. 30.2), a pesar de ubicarse formalmente en la Seccion 2a, cuenta expresamente con acceso al Recurso de Amparo ante el Tribunal Constitucional segun el Art. 53.2 CE.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Capitulo III del Titulo I: Principios rectores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Los principios rectores abarcan los articulos 39 al 52 de la Constitucion y configuran directrices materiales de indole economica y social dirigidas a los poderes publicos.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Carecen de la consideracion formal de derechos subjetivos directos, funcionando como pautas obligatorias de actuacion legislativa y judicial.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Proteccion de la familia y de la infancia (Art. 39).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Progreso social, pleno empleo, formacion profesional y seguridad e higiene en el trabajo (Art. 40).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Mantenimiento de un regimen publico de Seguridad Social para todos los ciudadanos (Art. 41).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Salvaguarda de los derechos economicos y sociales de los trabajadores espanoles en el extranjero (Art. 42).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Proteccion de la salud publica y fomento del deporte (Art. 43).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Acceso a la cultura y promocion de la ciencia y la investigacion cientifica y tecnica (Art. 44).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Derecho a disfrutar de un medio ambiente adecuado y utilizacion racional de los recursos naturales (Art. 45).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Conservacion y promocion del patrimonio historico, cultural y artistico (Art. 46).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Derecho a disfrutar de una vivienda digna y adecuada, impidiendo la especulacion del suelo (Art. 47).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Participacion de la juventud en el desarrollo politico, social, economico y cultural (Art. 48).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Atencion, integracion y amparo a las personas con discapacidad (Art. 49).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Suficiencia economica a la tercera edad mediante pensiones adecuadas y periodicamente actualizadas (Art. 50).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Defensa de consumidores y usuarios en seguridad, salud y legitimos intereses economicos (Art. 51).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Regulacion por ley de las organizaciones profesionales para la defensa de sus intereses economicos propios (Art. 52).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Conforme al Art. 53.3 CE, los principios del Capitulo III solo podran ser alegados ante la jurisdiccion ordinaria de acuerdo con lo que dispongan las leyes que los desarrollen.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4. Garantías y suspensión de los derechos y libertades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Niveles de protección y garantías constitucionales (Art. 53 CE)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artículo 53 de la Constitución establece un sistema graduado de tutela y eficacia jurídica para los derechos reconocidos en el Título I.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intensidad de la protección varía según la ubicación sistemática de cada derecho dentro de la estructura constitucional.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Nivel Máximo (Art. 14 y Sección 1ª, Cap. II, Título I: Arts. 15-29): Vinculación inmediata a todos los poderes públicos (art. 53.1); reserva de Ley Orgánica que debe respetar su contenido esencial (art. 81); procedimiento preferente y sumario ante tribunales ordinarios (art. 53.2); recurso de amparo ante el Tribunal Constitucional (art. 53.2 y 161.1.b); aplicable también a la objeción de conciencia del art. 30.2.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Nivel Ordinario (Sección 2ª, Cap. II, Título I: Arts. 30-38): Vinculación inmediata (art. 53.1); reserva de ley ordinaria respetando el contenido esencial (art. 53.1); tutela judicial genérica (tribunales ordinarios); no amparo constitucional (salvo art. 30.2).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Nivel de Principios Rectores (Capítulo III, Título I: Arts. 39-52): Informan la legislación positiva, la práctica judicial y la actuación de los poderes públicos (art. 53.3); solo alegables ante la jurisdicción ordinaria según dispongan las leyes que los desarrollen; carecen de amparo constitucional.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Garantía Constitucional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Nivel Máximo (Arts. 14-29 + 30.2)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Nivel Ordinario (Arts. 30-38)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Principios Rectores (Arts. 39-52)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Tipo de Reserva de Ley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Orgánica (Art. 81 CE)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Ordinaria (Art. 53.1 CE)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Leyes de desarrollo (Art. 53.3 CE)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Respeto al Contenido Esencial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Sí (Art. 53.1 CE)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Sí (Art. 53.1 CE)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 exigido expresamente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Procedimiento Preferente y Sumario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Sí (Art. 53.2 CE)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Recurso de Amparo ante el TC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Sí (Art. 53.2 CE + Art. 30.2 CE)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 (salvo objeción conciencia)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Defensor del Pueblo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Sí (Art. 54 CE)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Sí (Art. 54 CE)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Sí (supervisión general)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El artículo 14 (principio de igualdad) NO se regula por Ley Orgánica (no está en la Sección 1ª), pero SÍ goza de tutela sumaria/preferente y Recurso de Amparo. La objeción de conciencia (art. 30.2) tiene amparo constitucional a pesar de estar en la Sección 2ª.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Garantías institucionales: El Defensor del Pueblo (Art. 54 CE y LO 3/1981)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Es el alto comisionado de las Cortes Generales designado por estas para defender los derechos del Título I mediante la supervisión de la actividad de la Administración.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Da cuenta de sus actuaciones a las Cortes Generales a través de un informe anual y, en su caso, informes extraordinarios.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Elección: Mayoría cualificada de 3/5 del Congreso y posterior ratificación por 3/5 del Senado (en defecto, fórmula subsidiaria de la LO 3/1981).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Mandato: 5 años, con posibilidad de reelección para un solo periodo más.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Legitimación activa: Interponer recurso de inconstitucionalidad (art. 162.1.a) y recurso de amparo (art. 162.1.b).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Facultades: No anula ni suspende resoluciones administrativas; formula advertencias, recomendaciones, recordatorios de deberes legales y sugerencias.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Inmunidades: No está sujeto a mandato imperativo, inviolable por opiniones o actos de su cargo, e impune salvo flagrante delito (fuero ante Sala 2ª TS).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El Defensor del Pueblo NO tiene potestad sancionadora ni ejecutiva; sus resoluciones no son recurribles y su actuación no suspende plazos administrativos ni judiciales.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Suspensión de derechos: Colectiva (Art. 55.1 y Art. 116 CE) e Individual (Art. 55.2 CE)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suspensión general opera de modo excepcional durante los estados de excepción o de sitio bajo control parlamentario obligatorio.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suspensión individual afecta a personas determinadas investigadas por bandas armadas o elementos terroristas, con preceptiva intervención judicial y control parlamentario.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Derechos susceptibles de suspensión en Estado de Excepción y Sitio (Art. 55.1): Art. 17 (plazo máx. detención preventiva y habeas corpus; matiz: art. 17.3 sobre asistencia letrada solo en Sitio), Art. 18.2 (inviolabilidad de domicilio), Art. 18.3 (secreto de comunicaciones), Art. 19 (libertad de circulación/residencia), Art. 20.1.a y d (libertad de expresión e información), Art. 20.5 (secuestro de publicaciones), Art. 21 (derecho de reunión), Art. 28.2 (derecho de huelga), Art. 37.2 (medidas de conflicto colectivo).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Particularidad exclusiva del Estado de Sitio: Posibilidad de suspender las garantías del detenido del Art. 17.3 (derecho a ser informado y asistencia letrada).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Suspensión individual (Art. 55.2 CE - LO 4/1988 y LECrim): Afecta exclusivamente a Art. 17.2 (ampliación de detención hasta 48 horas adicionales, total 120 horas), Art. 18.2 (entrada y registro domiciliario) y Art. 18.3 (intervención de comunicaciones). Requiere orden judicial y control parlamentario.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Elemento / Estado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Estado de Alarma (Art. 116.2)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Estado de Excepción (Art. 116.3)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Estado de Sitio (Art. 116.4)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Declaración / Aprobación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Gobierno mediante Real Decreto (dando cuenta inmediata al Congreso)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Gobierno mediante Real Decreto, previa autorización del Congreso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Congreso de los Diputados, por mayoría absoluta, a propuesta exclusiva del Gobierno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Plazo máximo inicial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15 días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30 días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El que fije el Congreso en su declaración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Prórroga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Autorizada por el Congreso (fija condiciones)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Prorrogable por otros 30 días con misma autorización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Determinada por el Congreso si procede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Suspensión de Derechos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 suspende derechos (solo limita circulación/uso)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SÍ suspende derechos del art. 55.1 CE (salvo art. 17.3)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SÍ suspende derechos del art. 55.1 CE (incluyendo art. 17.3)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Efecto sobre el Congreso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 puede disolverse; si disuelto, asume funciones la Diputación Permanente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 puede disolverse; si disuelto, asume funciones la Diputación Permanente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 puede disolverse; si disuelto, asume funciones la Diputación Permanente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En el Estado de Alarma NO existe suspensión de derechos fundamentales, únicamente limitaciones o restricciones administrativas del ejercicio de derechos (STC 148/2021).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5. La Corona: funciones constitucionales del Rey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Estatuto jurídico de la Corona, Sucesión y Regencia (Arts. 56 a 61 CE)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Rey es el Jefe del Estado, símbolo de su unidad y permanencia, arbitra y modera el funcionamiento regular de las instituciones y asume la más alta representación internacional.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Su persona es inviolable y no está sujeta a responsabilidad; sus actos estarán siempre refrendados, careciendo de validez sin dicho refrendo (salvo libre nombramiento de miembros de su Casa).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Orden sucesorio (Art. 57.1): Primogenitura y representación; preferencia de la línea anterior sobre posteriores; grado más próximo sobre más remoto; varón sobre mujer; persona de más edad sobre la de menos.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Extinción de líneas (Art. 57.3): Las Cortes Generales proveerán a la sucesión a la Corona en la forma que más convenga a los intereses de España.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Exclusión sucesoria (Art. 57.4): Matrimonio prohibido expresamente por el Rey y las Cortes implica exclusión del infractor y sus descendientes.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Regencia (Art. 59): Por minoría de edad (padre/madre o pariente mayor de edad más próximo a suceder) o por inhabilitación reconocida por las Cortes (Príncipe heredero si es mayor, o pariente más próximo). Si no hay nadie, la nombran las Cortes (1, 3 o 5 personas). Exige nacionalidad española y mayoría de edad.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Tutela del Rey menor (Art. 60): Testamentaria, legítima (padre o madre mientras permanezcan viudos) o dativa (nombrada por las Cortes). Incompatible con todo cargo político o representación representativa salvo en padres del menor.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Las abdicaciones, renuncias y dudas de hecho o de derecho en el orden de sucesión se resolverán por Ley Orgánica (art. 57.5 CE).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El Refrendo de los actos del Rey (Art. 64 CE)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refrendo traslada la responsabilidad política y jurídica del Rey a la autoridad refrendante, subsanando la falta de responsabilidad regia.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Carecen de validez los actos del Rey que no cuenten con refrendo fehaciente, operando como condición sine qua non de eficacia.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Sujetos legitimados para refrendar (Art. 64.1): El Presidente del Gobierno, los Ministros competentes por razón de materia, y el Presidente del Congreso de los Diputados.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Supuestos tasados de refrendo por el Presidente del Congreso (Art. 64.1 in fine y 99 CE): Propuesta de candidato a Presidente del Gobierno, nombramiento del Presidente del Gobierno tras obtener investidura, y disolución de Cortes prevista en el artículo 99.5 CE.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Excepción al refrendo (Art. 65.2 CE): El Rey nombra y releva libremente a los miembros civiles y militares de su Casa, y distribuye libremente la partida presupuestaria global que recibe de los PGE (Art. 65.1 CE).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El Presidente del Senado NUNCA refrenda actos del Rey en el marco de la Constitución Española de 1978; es una trampa de examen recurrente.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Funciones constitucionales tasadas del Rey (Arts. 62 y 63 CE)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Las atribuciones regias son actos debidos, reglados y de naturaleza formal o solemne, sin margen para la discrecionalidad política o de gobierno.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potestad formal perfecciona la voluntad política acordada con anterioridad por los órganos correspondientes (Cortes o Gobierno).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Relativas al Poder Legislativo (Art. 62): Sancionar y promulgar las leyes (plazo de 15 días, art. 91); expedir decretos acordados en Consejo de Ministros; convocar y disolver las Cortes Generales y convocar elecciones en los términos constitucionales; convocar a referéndum en los casos previstos.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Relativas al Poder Ejecutivo (Art. 62): Proponer el candidato a Presidente del Gobierno y nombrarlo, así como poner fin a sus funciones; nombrar y separar a los miembros del Gobierno a propuesta de su Presidente; ser informado de los asuntos de Estado y presidir el Consejo de Ministros a estos efectos (a petición del Presidente del Gobierno); mando supremo de las Fuerzas Armadas; conferir empleos civiles y militares y honores con arreglo a las leyes.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Relativas a la Justicia y Gracia (Art. 62): Ejercer el derecho de gracia con arreglo a la ley, sin que pueda autorizar indultos generales; la justicia se administra en nombre del Rey (art. 117.1); nombrar al Presidente del Tribunal Supremo a propuesta del CGPJ (art. 123.2); nombrar al Fiscal General del Estado a propuesta del Gobierno oído el CGPJ (art. 124.4).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Relaciones Internacionales (Art. 63): Acreditar embajadores y otros representantes diplomáticos (los extranjeros se acreditan ante él); manifestar el consentimiento del Estado para obligarse internacionalmente por medio de tratados; declarar la guerra y hacer la paz (previa autorización de las Cortes Generales).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El Rey NO puede negarse a sancionar una ley aprobada por las Cortes (acto obligado). Tampoco puede conceder indultos generales (expresamente prohibidos por el art. 62.i CE).</w:t>
      </w:r>
    </w:p>
    <w:p>
      <w:pPr>
        <w:spacing w:before="320" w:after="120" w:line="288" w:lineRule="auto"/>
      </w:pPr>
      <w:r>
        <w:rPr>
          <w:rFonts w:ascii="Arial" w:hAnsi="Arial"/>
          <w:b/>
          <w:color w:val="1A365D"/>
          <w:sz w:val="28"/>
        </w:rPr>
        <w:t>6. Claves para el Examen</w:t>
      </w:r>
    </w:p>
    <w:p>
      <w:pPr>
        <w:spacing w:before="0" w:after="160" w:line="288" w:lineRule="auto"/>
      </w:pPr>
      <w:r>
        <w:rPr>
          <w:rFonts w:ascii="Arial" w:hAnsi="Arial"/>
          <w:i/>
          <w:color w:val="2D3748"/>
          <w:sz w:val="22"/>
        </w:rPr>
        <w:t>Análisis sistemático de trampas semánticas, plazos críticos y distinciones determinantes para las pruebas de selección: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Trampas habituales de los tribunales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Confundir las facultades del Presidente del Congreso con las del Presidente del Senado: solo el Presidente del Congreso refrenda actos del Rey (propuesta/nombramiento de Presidente del Gobierno y disolución del art. 99.5 CE).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Asumir que el Estado de Alarma suspende derechos: la alarma solo 'limita' o 'restringe' el ejercicio de ciertos derechos (movilidad, uso de servicios), la 'suspensión' solo procede en Excepción y Sitio.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Considerar que el Rey nombra libremente a los miembros del Gobierno: los nombra y separa 'a propuesta de su Presidente', no a iniciativa propia.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Creer que la objeción de conciencia (art. 30.2) requiere Ley Orgánica: se regula por Ley Ordinaria, pero goza extraordinariamente de Recurso de Amparo según el art. 53.2.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Afirmar que el Rey puede conceder cualquier tipo de indulto: la Constitución prohíbe taxativamente autorizar 'indultos generales' (art. 62.i).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Plazos críticos de obligada memorización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15 días naturales: Plazo para que el Rey sancione, promulgue y ordene la inmediata publicación de las leyes aprobadas por las Cortes Generales (art. 91 CE).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15 días: Duración máxima inicial de la declaración del Estado de Alarma decretado por el Gobierno (art. 116.2 CE).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30 días: Duración máxima inicial de la declaración del Estado de Excepción, prorrogable por otro plazo igual de 30 días (art. 116.3 CE).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5 años: Período del mandato del Defensor del Pueblo (art. 2 LO 3/1981).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72 horas: Plazo máximo de la detención preventiva judicial ordinaria (art. 17.2 CE), ampliable judicialmente en 48 horas adicionales (hasta 120 horas) en terrorismo (art. 55.2 CE).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Artículos clave y preguntas frecuentes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Art. 53 CE: Graduación exacta de las garantías constitucionales (reserva de ley, contenido esencial, procedimiento preferente/sumario y recurso de amparo).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Art. 55.1 CE: Catálogo taxativo de derechos que pueden suspenderse en Excepción y Sitio (y la exclusión de la asistencia letrada del art. 17.3 salvo en Sitio).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Art. 57 CE: Reglas del orden sucesorio y la exigencia de Ley Orgánica para resolver abdicaciones, renuncias y dudas sucesorias.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Art. 62 CE: Elenco exhaustivo de las funciones del Rey, diferenciando cuáles corresponden al legislativo, ejecutivo o judicial.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Art. 64 CE: Quién ostenta la potestad de refrendo y las consecuencias jurídicas de la ausencia del mismo.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Distinciones conceptuales finas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Tutela vs Regencia: La Regencia asume las funciones constitucionales del Rey (oficio público institucional); la Tutela se ocupa de la guarda física, educación y administración de bienes del Rey menor de edad (esfera privada y civil).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Sanción vs Promulgación: Sanción es el acto formal de firma y asentimiento institucional; Promulgación es el acto formal por el que se constata que la ley ha sido aprobada por las Cortes y se ordena su cumplimiento y publicación.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Suspensión Colectiva (Art. 55.1) vs Individual (Art. 55.2): La colectiva exige estado de excepción o sitio y afecta a una colectividad territorial; la individual opera en normalidad constitucional bajo investigación de bandas armadas/terrorismo y solo afecta a tres garantías procesales/domiciliarias muy concretas.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Inviolabilidad vs Inmunidad del Rey: La inviolabilidad excluye toda responsabilidad civil, penal y política absoluta por sus actos; no es una simple inmunidad procesal o fuero especial.</w:t>
      </w:r>
    </w:p>
    <w:p>
      <w:pPr>
        <w:spacing w:before="320" w:after="160" w:line="288" w:lineRule="auto"/>
      </w:pPr>
      <w:r>
        <w:rPr>
          <w:rFonts w:ascii="Arial" w:hAnsi="Arial"/>
          <w:b/>
          <w:color w:val="1A365D"/>
          <w:sz w:val="28"/>
        </w:rPr>
        <w:t>7. Cuadro Resumen Esquemático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Concepto / Epígrafe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Fundamento Legal (Art. y Ley)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Elementos Clave / Plazos / Mayorías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Clave para Examen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Garantías de Derechos (Nivel Máximo)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Arts. 53.2 y 81 CE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Reserva de Ley Orgánica (mayoría absoluta Congreso), preferencia y sumariedad judicial, Recurso de Amparo ante TC.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El art. 14 no exige Ley Orgánica pero tiene amparo; el art. 30.2 no es sección 1ª pero sí tiene amparo.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Defensor del Pueblo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Art. 54 CE; LO 3/1981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Elección por mayoría de 3/5 de Congreso y Senado. Mandato de 5 años. Legitimado para Recurso de Inconstitucionalidad y Amparo.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 tiene potestad ejecutiva ni anula actos; solo supervisa la Administración e informa a las Cortes.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Estados de Crisis (Suspensión Colectiva)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Arts. 55.1 y 116 CE; LO 4/1981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Alarma: 15 días (Gobierno). Excepción: 30 días prorrogables (Gobierno + previa autorización Congreso). Sitio: fija el Congreso por mayoría absoluta.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En alarma NO se suspenden derechos; el art. 17.3 CE (asistencia letrada) SOLO se puede suspender en Estado de Sitio.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Orden Sucesorio y Regencia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Arts. 57, 59 y 60 CE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Preferencia: Línea, Grado, Sexo (varón), Edad. Regencia para menor o inhabilitado (si no hay pariente, Cortes eligen 1, 3 o 5 regentes).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Abdicaciones y renuncias se resuelven por Ley Orgánica. La tutela dativa la eligen las Cortes (incompatible con cargo político).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Refrendo de Actos del Rey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Arts. 56.3, 64 y 65 CE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Refrendan: Presidente del Gobierno, Ministros, o Presidente del Congreso (art. 99). Excepción: nombramiento de personal de su Casa y distribución del presupuesto.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El Presidente del Senado NUNCA refrenda. El acto sin refrendo es nulo de pleno derecho; la responsabilidad pasa al refrendante.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Funciones Constitucionales del Rey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Arts. 62 y 63 CE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Sanciona y promulga leyes en 15 días. Mando supremo FAS. Nombra Presidente del Gobierno y ministros. Derecho de gracia individual.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Son actos debidos y reglados sin discrecionalidad política. Prohibición expresa de conceder indultos generales.</w:t>
            </w:r>
          </w:p>
        </w:tc>
      </w:tr>
    </w:tbl>
    <w:p>
      <w:pPr>
        <w:spacing w:after="120"/>
      </w:pP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D3748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